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97EE" w14:textId="4E51F736" w:rsidR="00626CA8" w:rsidRPr="00A12A08" w:rsidRDefault="00AD5F39">
      <w:pPr>
        <w:rPr>
          <w:b/>
          <w:bCs/>
        </w:rPr>
      </w:pPr>
      <w:r w:rsidRPr="00AD5F39">
        <w:rPr>
          <w:b/>
          <w:bCs/>
        </w:rPr>
        <w:t xml:space="preserve">Zelený odpad ze zahrad: </w:t>
      </w:r>
      <w:r w:rsidR="00626CA8" w:rsidRPr="00AD5F39">
        <w:rPr>
          <w:b/>
          <w:bCs/>
        </w:rPr>
        <w:t xml:space="preserve">Otázky a odpovědi </w:t>
      </w:r>
      <w:r w:rsidR="0056597F">
        <w:rPr>
          <w:b/>
          <w:bCs/>
        </w:rPr>
        <w:t>(zpracovalo MŽP)</w:t>
      </w:r>
    </w:p>
    <w:p w14:paraId="1EEEC6DA" w14:textId="207A570E" w:rsidR="00626CA8" w:rsidRPr="00626CA8" w:rsidRDefault="00626CA8" w:rsidP="00626CA8">
      <w:pPr>
        <w:rPr>
          <w:b/>
          <w:bCs/>
        </w:rPr>
      </w:pPr>
      <w:r w:rsidRPr="00626CA8">
        <w:rPr>
          <w:b/>
          <w:bCs/>
        </w:rPr>
        <w:t xml:space="preserve">Co je bioodpad ze zahrad? </w:t>
      </w:r>
    </w:p>
    <w:p w14:paraId="54BA600D" w14:textId="43377B4F" w:rsidR="00626CA8" w:rsidRDefault="00626CA8" w:rsidP="00626CA8">
      <w:r>
        <w:t xml:space="preserve">Odpady </w:t>
      </w:r>
      <w:r w:rsidRPr="00C63448">
        <w:t>ze zahrad</w:t>
      </w:r>
      <w:r w:rsidR="00B405C3">
        <w:t>,</w:t>
      </w:r>
      <w:r>
        <w:t xml:space="preserve"> jako je </w:t>
      </w:r>
      <w:r w:rsidRPr="00C63448">
        <w:t>posečená tráva, listí, větvě, uschlé části rostlin jako květiny, plevele nebo zbytky ze sklizně</w:t>
      </w:r>
      <w:r>
        <w:t xml:space="preserve"> by se měl</w:t>
      </w:r>
      <w:r w:rsidR="00B405C3">
        <w:t>y</w:t>
      </w:r>
      <w:r>
        <w:t xml:space="preserve"> buď kompostovat </w:t>
      </w:r>
      <w:proofErr w:type="gramStart"/>
      <w:r>
        <w:t>doma nebo</w:t>
      </w:r>
      <w:proofErr w:type="gramEnd"/>
      <w:r>
        <w:t xml:space="preserve"> odevzdat na míst</w:t>
      </w:r>
      <w:r w:rsidR="008D373D">
        <w:t>a</w:t>
      </w:r>
      <w:r>
        <w:t xml:space="preserve"> určená </w:t>
      </w:r>
      <w:r w:rsidR="00B262CA">
        <w:t xml:space="preserve">obcí </w:t>
      </w:r>
      <w:r>
        <w:t xml:space="preserve">pro sběr biologicky rozložitelného komunálního odpadu. </w:t>
      </w:r>
      <w:r w:rsidRPr="00C63448">
        <w:t>Cílem je, aby byl tento odpad především kompostován</w:t>
      </w:r>
      <w:r w:rsidR="008D373D">
        <w:t>, ať již v domácím kompost</w:t>
      </w:r>
      <w:r w:rsidR="00B262CA">
        <w:t>éru</w:t>
      </w:r>
      <w:r w:rsidR="008D373D">
        <w:t xml:space="preserve"> nebo v </w:t>
      </w:r>
      <w:r w:rsidR="00B262CA">
        <w:t xml:space="preserve">obecní </w:t>
      </w:r>
      <w:r w:rsidR="008D373D">
        <w:t>kompostárně po předání na místo určené obcí</w:t>
      </w:r>
      <w:r w:rsidRPr="00C63448">
        <w:t xml:space="preserve">. Bioodpady obsahují organické látky a živiny, které by </w:t>
      </w:r>
      <w:r w:rsidR="00B262CA">
        <w:t xml:space="preserve">prioritně </w:t>
      </w:r>
      <w:r w:rsidRPr="00C63448">
        <w:t>měly být vráceny zpět do půdy.</w:t>
      </w:r>
    </w:p>
    <w:p w14:paraId="5EA07F23" w14:textId="003F852E" w:rsidR="00626CA8" w:rsidRDefault="00626CA8" w:rsidP="00626CA8">
      <w:pPr>
        <w:rPr>
          <w:b/>
          <w:bCs/>
        </w:rPr>
      </w:pPr>
      <w:r w:rsidRPr="00626CA8">
        <w:rPr>
          <w:b/>
          <w:bCs/>
        </w:rPr>
        <w:t>Je zakázáno pálit cokoli na zahradě?</w:t>
      </w:r>
      <w:bookmarkStart w:id="0" w:name="_GoBack"/>
      <w:bookmarkEnd w:id="0"/>
    </w:p>
    <w:p w14:paraId="0D03A645" w14:textId="37471FB9" w:rsidR="00626CA8" w:rsidRDefault="00626CA8" w:rsidP="00626CA8">
      <w:r w:rsidRPr="00626CA8">
        <w:t>Ne</w:t>
      </w:r>
      <w:r w:rsidR="00B405C3">
        <w:t>ní</w:t>
      </w:r>
      <w:r w:rsidRPr="00626CA8">
        <w:t>.</w:t>
      </w:r>
      <w:r>
        <w:t xml:space="preserve"> </w:t>
      </w:r>
      <w:r w:rsidRPr="00C63448">
        <w:t xml:space="preserve">Je potřeba odlišit dvě situace – takovou, kdy se chceme zbavit </w:t>
      </w:r>
      <w:r>
        <w:t xml:space="preserve">zeleného </w:t>
      </w:r>
      <w:r w:rsidRPr="00C63448">
        <w:t>odpadu</w:t>
      </w:r>
      <w:r>
        <w:t>, který je možné kompostovat</w:t>
      </w:r>
      <w:r w:rsidR="00B405C3">
        <w:t>,</w:t>
      </w:r>
      <w:r>
        <w:t xml:space="preserve"> a </w:t>
      </w:r>
      <w:r w:rsidR="00B405C3">
        <w:t>situaci</w:t>
      </w:r>
      <w:r>
        <w:t xml:space="preserve">, kdy chceme pálit </w:t>
      </w:r>
      <w:r w:rsidR="008D373D">
        <w:t xml:space="preserve">materiál, který se běžně používá jako palivo, </w:t>
      </w:r>
      <w:r>
        <w:t xml:space="preserve">zejména dřevo jako palivo na otevřeném ohni. </w:t>
      </w:r>
      <w:r w:rsidR="00B405C3">
        <w:t>P</w:t>
      </w:r>
      <w:r>
        <w:t>říklad</w:t>
      </w:r>
      <w:r w:rsidR="00B405C3">
        <w:t>em</w:t>
      </w:r>
      <w:r>
        <w:t xml:space="preserve"> </w:t>
      </w:r>
      <w:r w:rsidR="00B262CA">
        <w:t xml:space="preserve">povoleného pálení </w:t>
      </w:r>
      <w:r w:rsidR="00B405C3">
        <w:t>je</w:t>
      </w:r>
      <w:r>
        <w:t xml:space="preserve"> </w:t>
      </w:r>
      <w:r w:rsidRPr="00C63448">
        <w:t>rekreační rozdělávání ohňů</w:t>
      </w:r>
      <w:r>
        <w:t xml:space="preserve"> pro opékání buřtů, posezení s přáteli, při slavnostech nebo jen pro získání tepla</w:t>
      </w:r>
      <w:r w:rsidRPr="00C63448">
        <w:t>.</w:t>
      </w:r>
    </w:p>
    <w:p w14:paraId="7B07A4AD" w14:textId="12AF9D30" w:rsidR="00626CA8" w:rsidRPr="00626CA8" w:rsidRDefault="00626CA8" w:rsidP="00626CA8">
      <w:pPr>
        <w:rPr>
          <w:b/>
          <w:bCs/>
        </w:rPr>
      </w:pPr>
      <w:r w:rsidRPr="00626CA8">
        <w:rPr>
          <w:b/>
          <w:bCs/>
        </w:rPr>
        <w:t xml:space="preserve">Když bude materiál suchý, můžu ho spálit? </w:t>
      </w:r>
    </w:p>
    <w:p w14:paraId="61062A4A" w14:textId="38232622" w:rsidR="00626CA8" w:rsidRDefault="00626CA8" w:rsidP="00626CA8">
      <w:r>
        <w:t xml:space="preserve">Proschlé dřevo, větve, případně jiné </w:t>
      </w:r>
      <w:r w:rsidR="008D373D">
        <w:t xml:space="preserve">materiály používané běžně jako palivo </w:t>
      </w:r>
      <w:r>
        <w:t xml:space="preserve">je možné </w:t>
      </w:r>
      <w:r w:rsidR="00B262CA">
        <w:t>v</w:t>
      </w:r>
      <w:r>
        <w:t xml:space="preserve"> </w:t>
      </w:r>
      <w:proofErr w:type="gramStart"/>
      <w:r>
        <w:t>otevřeném</w:t>
      </w:r>
      <w:proofErr w:type="gramEnd"/>
      <w:r>
        <w:t xml:space="preserve"> ohništi </w:t>
      </w:r>
      <w:r w:rsidR="00AD5F39">
        <w:t xml:space="preserve">pálit </w:t>
      </w:r>
      <w:r w:rsidR="001D6B1E">
        <w:t>– běžný</w:t>
      </w:r>
      <w:r w:rsidR="0042523E">
        <w:t xml:space="preserve"> </w:t>
      </w:r>
      <w:r w:rsidR="00AD5F39">
        <w:t xml:space="preserve">rekreační oheň. Pokud </w:t>
      </w:r>
      <w:r w:rsidR="00B405C3">
        <w:t xml:space="preserve">se ale bude jednat o odpad, kterého </w:t>
      </w:r>
      <w:r w:rsidR="00B262CA">
        <w:t xml:space="preserve">bych </w:t>
      </w:r>
      <w:r w:rsidR="00B405C3">
        <w:t xml:space="preserve">se </w:t>
      </w:r>
      <w:r w:rsidR="00B262CA">
        <w:t>pálením</w:t>
      </w:r>
      <w:r w:rsidR="00B405C3">
        <w:t xml:space="preserve"> zbav</w:t>
      </w:r>
      <w:r w:rsidR="00B262CA">
        <w:t>oval (odstraňoval ho)</w:t>
      </w:r>
      <w:r w:rsidR="00B405C3">
        <w:t xml:space="preserve">, je třeba ho </w:t>
      </w:r>
      <w:r w:rsidR="00996CAD">
        <w:t>dát</w:t>
      </w:r>
      <w:r w:rsidR="00996CAD" w:rsidRPr="00996CAD">
        <w:t xml:space="preserve"> na kompost, do hnědé popelnice, sběrného </w:t>
      </w:r>
      <w:r w:rsidR="00996CAD">
        <w:t>dvora</w:t>
      </w:r>
      <w:r w:rsidR="00996CAD" w:rsidRPr="00996CAD">
        <w:t xml:space="preserve"> a podobně</w:t>
      </w:r>
      <w:r w:rsidR="00B405C3">
        <w:t xml:space="preserve">. </w:t>
      </w:r>
      <w:r w:rsidR="00996CAD">
        <w:t>V</w:t>
      </w:r>
      <w:r w:rsidR="00DD6A7D">
        <w:t> </w:t>
      </w:r>
      <w:r w:rsidR="00996CAD">
        <w:t>tom</w:t>
      </w:r>
      <w:r w:rsidR="00DD6A7D">
        <w:t xml:space="preserve">to případě obvykle navíc </w:t>
      </w:r>
      <w:r w:rsidR="00AD5F39">
        <w:t xml:space="preserve">nejde o proschlý materiál s nízkým obsahem vody, ale o </w:t>
      </w:r>
      <w:r w:rsidR="00F21576">
        <w:t xml:space="preserve">vlhké </w:t>
      </w:r>
      <w:r w:rsidR="00AD5F39">
        <w:t>listí nebo trávu</w:t>
      </w:r>
      <w:r w:rsidR="00F21576">
        <w:t>, které při pálení doprovází hustý kouř</w:t>
      </w:r>
      <w:r w:rsidR="00AD5F39">
        <w:t xml:space="preserve">. </w:t>
      </w:r>
    </w:p>
    <w:p w14:paraId="1285B331" w14:textId="36F08051" w:rsidR="00AD5F39" w:rsidRPr="00626CA8" w:rsidRDefault="00AD5F39" w:rsidP="00AD5F39">
      <w:pPr>
        <w:rPr>
          <w:b/>
          <w:bCs/>
        </w:rPr>
      </w:pPr>
      <w:r>
        <w:rPr>
          <w:b/>
          <w:bCs/>
        </w:rPr>
        <w:t>Co mají zahrádkáři s odpady ze zahrad dělat</w:t>
      </w:r>
      <w:r w:rsidRPr="00626CA8">
        <w:rPr>
          <w:b/>
          <w:bCs/>
        </w:rPr>
        <w:t>?</w:t>
      </w:r>
    </w:p>
    <w:p w14:paraId="6D528A04" w14:textId="24248926" w:rsidR="00AD5F39" w:rsidRDefault="00AD5F39" w:rsidP="00626CA8">
      <w:r w:rsidRPr="00626CA8">
        <w:t>Například shrabané listí či posečenou trávu</w:t>
      </w:r>
      <w:r>
        <w:t xml:space="preserve"> je nejlepší uložit </w:t>
      </w:r>
      <w:r w:rsidRPr="00626CA8">
        <w:t xml:space="preserve">na </w:t>
      </w:r>
      <w:r>
        <w:t xml:space="preserve">domácí </w:t>
      </w:r>
      <w:r w:rsidRPr="00626CA8">
        <w:t xml:space="preserve">kompost, </w:t>
      </w:r>
      <w:r w:rsidR="00F21576">
        <w:t xml:space="preserve">obdobně čerstvé větve po jejich nadrcení ve </w:t>
      </w:r>
      <w:r w:rsidR="001D6B1E" w:rsidRPr="00626CA8">
        <w:t>štítkov</w:t>
      </w:r>
      <w:r w:rsidR="001D6B1E">
        <w:t>ači</w:t>
      </w:r>
      <w:r>
        <w:t xml:space="preserve">, </w:t>
      </w:r>
      <w:r w:rsidR="00F067DE">
        <w:t>nebo</w:t>
      </w:r>
      <w:r>
        <w:t xml:space="preserve"> </w:t>
      </w:r>
      <w:r w:rsidRPr="00626CA8">
        <w:t xml:space="preserve">odložit do hnědé popelnice, </w:t>
      </w:r>
      <w:r>
        <w:t xml:space="preserve">přistaveného kontejneru, </w:t>
      </w:r>
      <w:r w:rsidRPr="00626CA8">
        <w:t>sběrného střediska odpadu a podobně.</w:t>
      </w:r>
      <w:r>
        <w:t xml:space="preserve"> </w:t>
      </w:r>
      <w:r w:rsidRPr="00626CA8">
        <w:t>Obce mají povinnost nabídnout</w:t>
      </w:r>
      <w:r w:rsidR="00F067DE">
        <w:t xml:space="preserve"> </w:t>
      </w:r>
      <w:r w:rsidRPr="00626CA8">
        <w:t xml:space="preserve">místo </w:t>
      </w:r>
      <w:r w:rsidR="00F067DE">
        <w:t xml:space="preserve">pro odkládání bioodpadu po celý rok. </w:t>
      </w:r>
      <w:r>
        <w:t xml:space="preserve"> </w:t>
      </w:r>
      <w:r w:rsidRPr="00AD5F39">
        <w:t xml:space="preserve">V </w:t>
      </w:r>
      <w:r w:rsidR="00F067DE">
        <w:t>řízených</w:t>
      </w:r>
      <w:r w:rsidR="00F067DE" w:rsidRPr="00AD5F39">
        <w:t xml:space="preserve"> </w:t>
      </w:r>
      <w:r w:rsidRPr="00AD5F39">
        <w:t xml:space="preserve">kompostárnách </w:t>
      </w:r>
      <w:r w:rsidR="00F067DE">
        <w:t xml:space="preserve">(komunitní kompostárny nebo odpadová zařízení) </w:t>
      </w:r>
      <w:r w:rsidRPr="00AD5F39">
        <w:t>je možné kvalitně zkompostovat i materiál, u kterého by rozklad v domácím kompostu trval delší dobu.</w:t>
      </w:r>
    </w:p>
    <w:p w14:paraId="1447B2DF" w14:textId="558D6378" w:rsidR="00626CA8" w:rsidRPr="00626CA8" w:rsidRDefault="00626CA8" w:rsidP="00626CA8">
      <w:pPr>
        <w:rPr>
          <w:b/>
          <w:bCs/>
        </w:rPr>
      </w:pPr>
      <w:r w:rsidRPr="00626CA8">
        <w:rPr>
          <w:b/>
          <w:bCs/>
        </w:rPr>
        <w:t xml:space="preserve">Kdo bude </w:t>
      </w:r>
      <w:r>
        <w:rPr>
          <w:b/>
          <w:bCs/>
        </w:rPr>
        <w:t xml:space="preserve">případně povinnost vymáhat nebo </w:t>
      </w:r>
      <w:r w:rsidRPr="00626CA8">
        <w:rPr>
          <w:b/>
          <w:bCs/>
        </w:rPr>
        <w:t xml:space="preserve">pokutovat? </w:t>
      </w:r>
    </w:p>
    <w:p w14:paraId="504325F1" w14:textId="55539815" w:rsidR="00626CA8" w:rsidRPr="00626CA8" w:rsidRDefault="00626CA8" w:rsidP="00626CA8">
      <w:r w:rsidRPr="00C63448">
        <w:t xml:space="preserve">Případná porušení </w:t>
      </w:r>
      <w:r w:rsidR="00DD6A7D">
        <w:t xml:space="preserve">povinností </w:t>
      </w:r>
      <w:r w:rsidRPr="00C63448">
        <w:t xml:space="preserve">budou </w:t>
      </w:r>
      <w:r w:rsidR="00DD6A7D">
        <w:t>kontrolovat</w:t>
      </w:r>
      <w:r w:rsidR="00DD6A7D" w:rsidRPr="00C63448">
        <w:t xml:space="preserve"> </w:t>
      </w:r>
      <w:r w:rsidR="00F067DE">
        <w:t xml:space="preserve">obecní úřady </w:t>
      </w:r>
      <w:r w:rsidRPr="00C63448">
        <w:t>obc</w:t>
      </w:r>
      <w:r w:rsidR="00F067DE">
        <w:t>í</w:t>
      </w:r>
      <w:r w:rsidRPr="00C63448">
        <w:t xml:space="preserve"> s rozšířenou působností. Vždy samozřejmě zaleží na konkrétním případu. </w:t>
      </w:r>
      <w:r w:rsidRPr="00626CA8">
        <w:t xml:space="preserve">Bude na </w:t>
      </w:r>
      <w:r w:rsidR="00F067DE">
        <w:t>příslušném správním orgánu</w:t>
      </w:r>
      <w:r w:rsidRPr="00626CA8">
        <w:t xml:space="preserve">, jak situaci na místě vyhodnotí. </w:t>
      </w:r>
    </w:p>
    <w:p w14:paraId="486C06BA" w14:textId="02FE4290" w:rsidR="00626CA8" w:rsidRPr="00A22706" w:rsidRDefault="00A22706">
      <w:pPr>
        <w:rPr>
          <w:b/>
          <w:bCs/>
        </w:rPr>
      </w:pPr>
      <w:r w:rsidRPr="00A22706">
        <w:rPr>
          <w:b/>
          <w:bCs/>
        </w:rPr>
        <w:t xml:space="preserve">Existují nějaké výjimky, kdy je možné </w:t>
      </w:r>
      <w:r w:rsidR="00F067DE">
        <w:rPr>
          <w:b/>
          <w:bCs/>
        </w:rPr>
        <w:t>odstraňovat rostlinné odpady spálením mimo zařízení určená pro nakládání s odpady</w:t>
      </w:r>
      <w:r w:rsidRPr="00A22706">
        <w:rPr>
          <w:b/>
          <w:bCs/>
        </w:rPr>
        <w:t xml:space="preserve">? </w:t>
      </w:r>
    </w:p>
    <w:p w14:paraId="77CB1AAA" w14:textId="77777777" w:rsidR="00A22706" w:rsidRDefault="00A22706" w:rsidP="00A22706">
      <w:r w:rsidRPr="00A22706">
        <w:t>V některých případech zvláštní předpisy (např. lesní zákon) umožňují spalovat rostlinné odpady na místě, aby se zabránilo šíření škodlivých organismů.</w:t>
      </w:r>
    </w:p>
    <w:p w14:paraId="623487C6" w14:textId="77777777" w:rsidR="008C2A5F" w:rsidRPr="00626CA8" w:rsidRDefault="008C2A5F" w:rsidP="008C2A5F">
      <w:pPr>
        <w:rPr>
          <w:b/>
          <w:bCs/>
        </w:rPr>
      </w:pPr>
      <w:r w:rsidRPr="00626CA8">
        <w:rPr>
          <w:b/>
          <w:bCs/>
        </w:rPr>
        <w:t>Jde o novou legislativu?</w:t>
      </w:r>
    </w:p>
    <w:p w14:paraId="72D87654" w14:textId="6A232F1C" w:rsidR="00A22706" w:rsidRDefault="008C2A5F">
      <w:r w:rsidRPr="00AD5F39">
        <w:t xml:space="preserve">Ne, nejedná se o novou legislativu. Ze zákona o odpadech </w:t>
      </w:r>
      <w:r>
        <w:t>již před aktuální novelou</w:t>
      </w:r>
      <w:r w:rsidRPr="00AD5F39">
        <w:t xml:space="preserve"> </w:t>
      </w:r>
      <w:r>
        <w:t xml:space="preserve">zákona o ochraně ovzduší (č. 42/2025 Sb.) </w:t>
      </w:r>
      <w:r w:rsidRPr="00AD5F39">
        <w:t>vyplývalo, že listí, větve nebo posečen</w:t>
      </w:r>
      <w:r>
        <w:t>á</w:t>
      </w:r>
      <w:r w:rsidRPr="00AD5F39">
        <w:t xml:space="preserve"> tráv</w:t>
      </w:r>
      <w:r>
        <w:t xml:space="preserve">a, kterých se osoba zbavuje, jsou odpadem a jejich odstraňování (i pálením) mimo zařízení k tomu určená zákon o odpadech vždy zakazoval. Zákon o ochraně ovzduší však tím, že dosud dával obcím možnost vydat obecně závaznou vyhlášku ke stanovení podmínek pro odstraňování rostlinných odpadů spálením v otevřeném ohništi, takovou činnost zdánlivě umožňoval, pokud obec obecně závaznou vyhlášku nevydala. </w:t>
      </w:r>
      <w:r w:rsidRPr="00AD5F39">
        <w:t xml:space="preserve">Novelou zákona o ochraně ovzduší pouze </w:t>
      </w:r>
      <w:r w:rsidRPr="00AD5F39">
        <w:lastRenderedPageBreak/>
        <w:t>do</w:t>
      </w:r>
      <w:r>
        <w:t>šlo</w:t>
      </w:r>
      <w:r w:rsidRPr="00AD5F39">
        <w:t xml:space="preserve"> ke </w:t>
      </w:r>
      <w:proofErr w:type="gramStart"/>
      <w:r w:rsidRPr="00AD5F39">
        <w:t>sjednoceni</w:t>
      </w:r>
      <w:proofErr w:type="gramEnd"/>
      <w:r w:rsidRPr="00AD5F39">
        <w:t xml:space="preserve">́ obou zákonů – tedy výkladu toho, </w:t>
      </w:r>
      <w:r>
        <w:t xml:space="preserve">jak </w:t>
      </w:r>
      <w:r w:rsidRPr="00AD5F39">
        <w:t xml:space="preserve">lze nebo nelze </w:t>
      </w:r>
      <w:r>
        <w:t xml:space="preserve">s odpadním </w:t>
      </w:r>
      <w:r w:rsidRPr="00AD5F39">
        <w:t>rostlinný</w:t>
      </w:r>
      <w:r>
        <w:t>m</w:t>
      </w:r>
      <w:r w:rsidRPr="00AD5F39">
        <w:t xml:space="preserve"> materiál</w:t>
      </w:r>
      <w:r>
        <w:t>em</w:t>
      </w:r>
      <w:r w:rsidRPr="00AD5F39">
        <w:t xml:space="preserve"> </w:t>
      </w:r>
      <w:r>
        <w:t>ze</w:t>
      </w:r>
      <w:r w:rsidRPr="00AD5F39">
        <w:t xml:space="preserve"> zahrad </w:t>
      </w:r>
      <w:r>
        <w:t>nakládat</w:t>
      </w:r>
      <w:r w:rsidRPr="00AD5F39">
        <w:t xml:space="preserve">. </w:t>
      </w:r>
    </w:p>
    <w:sectPr w:rsidR="00A2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B73E3"/>
    <w:multiLevelType w:val="hybridMultilevel"/>
    <w:tmpl w:val="1FFA0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A8"/>
    <w:rsid w:val="000F5753"/>
    <w:rsid w:val="00115B02"/>
    <w:rsid w:val="00134F9B"/>
    <w:rsid w:val="001C1108"/>
    <w:rsid w:val="001D1BE3"/>
    <w:rsid w:val="001D6B1E"/>
    <w:rsid w:val="001E4DAF"/>
    <w:rsid w:val="002D5F4E"/>
    <w:rsid w:val="002E11AA"/>
    <w:rsid w:val="002E6AF3"/>
    <w:rsid w:val="002F1C14"/>
    <w:rsid w:val="003454A5"/>
    <w:rsid w:val="0042523E"/>
    <w:rsid w:val="004F553E"/>
    <w:rsid w:val="00502BB4"/>
    <w:rsid w:val="0056597F"/>
    <w:rsid w:val="005F7B64"/>
    <w:rsid w:val="00626CA8"/>
    <w:rsid w:val="00664FBC"/>
    <w:rsid w:val="00701F88"/>
    <w:rsid w:val="00701FED"/>
    <w:rsid w:val="007231A0"/>
    <w:rsid w:val="00743F0F"/>
    <w:rsid w:val="007F382A"/>
    <w:rsid w:val="0085119F"/>
    <w:rsid w:val="008C2A5F"/>
    <w:rsid w:val="008D373D"/>
    <w:rsid w:val="00901918"/>
    <w:rsid w:val="009813C9"/>
    <w:rsid w:val="00996CAD"/>
    <w:rsid w:val="00A12A08"/>
    <w:rsid w:val="00A21598"/>
    <w:rsid w:val="00A22706"/>
    <w:rsid w:val="00A55C2E"/>
    <w:rsid w:val="00A71EDC"/>
    <w:rsid w:val="00A919F1"/>
    <w:rsid w:val="00AA012D"/>
    <w:rsid w:val="00AD33FB"/>
    <w:rsid w:val="00AD5F39"/>
    <w:rsid w:val="00B262CA"/>
    <w:rsid w:val="00B405C3"/>
    <w:rsid w:val="00D51972"/>
    <w:rsid w:val="00DD6A7D"/>
    <w:rsid w:val="00F067DE"/>
    <w:rsid w:val="00F17759"/>
    <w:rsid w:val="00F21576"/>
    <w:rsid w:val="00F21767"/>
    <w:rsid w:val="00F2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0F01"/>
  <w15:chartTrackingRefBased/>
  <w15:docId w15:val="{A026698F-6025-4898-9FE3-A3218FE4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6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6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6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6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6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6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6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6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6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6C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6C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6C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6C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6C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6C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6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6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6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6C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6C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6C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6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6C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6CA8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D5197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51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19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19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1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197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21598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Charvát</dc:creator>
  <cp:keywords/>
  <dc:description/>
  <cp:lastModifiedBy>Pipiš Lucie - GŘ HZS ČR</cp:lastModifiedBy>
  <cp:revision>7</cp:revision>
  <dcterms:created xsi:type="dcterms:W3CDTF">2025-03-19T10:55:00Z</dcterms:created>
  <dcterms:modified xsi:type="dcterms:W3CDTF">2025-03-21T07:17:00Z</dcterms:modified>
</cp:coreProperties>
</file>